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20" w:before="0" w:line="275.9999942779541" w:lineRule="auto"/>
        <w:rPr>
          <w:rFonts w:ascii="Google Sans" w:cs="Google Sans" w:eastAsia="Google Sans" w:hAnsi="Google Sans"/>
          <w:color w:val="1b1c1d"/>
          <w:sz w:val="32"/>
          <w:szCs w:val="32"/>
        </w:rPr>
      </w:pPr>
      <w:bookmarkStart w:colFirst="0" w:colLast="0" w:name="_tal276976sip" w:id="0"/>
      <w:bookmarkEnd w:id="0"/>
      <w:r w:rsidDel="00000000" w:rsidR="00000000" w:rsidRPr="00000000">
        <w:rPr>
          <w:rFonts w:ascii="Google Sans" w:cs="Google Sans" w:eastAsia="Google Sans" w:hAnsi="Google Sans"/>
          <w:color w:val="1b1c1d"/>
          <w:sz w:val="32"/>
          <w:szCs w:val="32"/>
          <w:rtl w:val="0"/>
        </w:rPr>
        <w:t xml:space="preserve">7th Grade Math Syllabus</w:t>
      </w:r>
    </w:p>
    <w:p w:rsidR="00000000" w:rsidDel="00000000" w:rsidP="00000000" w:rsidRDefault="00000000" w:rsidRPr="00000000" w14:paraId="00000002">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School:</w:t>
      </w:r>
      <w:r w:rsidDel="00000000" w:rsidR="00000000" w:rsidRPr="00000000">
        <w:rPr>
          <w:rFonts w:ascii="Google Sans Text" w:cs="Google Sans Text" w:eastAsia="Google Sans Text" w:hAnsi="Google Sans Text"/>
          <w:color w:val="1b1c1d"/>
          <w:sz w:val="24"/>
          <w:szCs w:val="24"/>
          <w:rtl w:val="0"/>
        </w:rPr>
        <w:t xml:space="preserve"> Smoky Mountain Elementary School</w:t>
      </w:r>
    </w:p>
    <w:p w:rsidR="00000000" w:rsidDel="00000000" w:rsidP="00000000" w:rsidRDefault="00000000" w:rsidRPr="00000000" w14:paraId="00000003">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Teacher:</w:t>
      </w:r>
      <w:r w:rsidDel="00000000" w:rsidR="00000000" w:rsidRPr="00000000">
        <w:rPr>
          <w:rFonts w:ascii="Google Sans Text" w:cs="Google Sans Text" w:eastAsia="Google Sans Text" w:hAnsi="Google Sans Text"/>
          <w:color w:val="1b1c1d"/>
          <w:sz w:val="24"/>
          <w:szCs w:val="24"/>
          <w:rtl w:val="0"/>
        </w:rPr>
        <w:t xml:space="preserve"> Mrs. Gilland</w:t>
      </w:r>
    </w:p>
    <w:p w:rsidR="00000000" w:rsidDel="00000000" w:rsidP="00000000" w:rsidRDefault="00000000" w:rsidRPr="00000000" w14:paraId="00000004">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Email:</w:t>
      </w:r>
      <w:r w:rsidDel="00000000" w:rsidR="00000000" w:rsidRPr="00000000">
        <w:rPr>
          <w:rFonts w:ascii="Google Sans Text" w:cs="Google Sans Text" w:eastAsia="Google Sans Text" w:hAnsi="Google Sans Text"/>
          <w:color w:val="1b1c1d"/>
          <w:sz w:val="24"/>
          <w:szCs w:val="24"/>
          <w:rtl w:val="0"/>
        </w:rPr>
        <w:t xml:space="preserve"> gillandt@cocke.k12.tn.us</w:t>
      </w:r>
    </w:p>
    <w:p w:rsidR="00000000" w:rsidDel="00000000" w:rsidP="00000000" w:rsidRDefault="00000000" w:rsidRPr="00000000" w14:paraId="00000005">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Room:</w:t>
      </w:r>
      <w:r w:rsidDel="00000000" w:rsidR="00000000" w:rsidRPr="00000000">
        <w:rPr>
          <w:rFonts w:ascii="Google Sans Text" w:cs="Google Sans Text" w:eastAsia="Google Sans Text" w:hAnsi="Google Sans Text"/>
          <w:color w:val="1b1c1d"/>
          <w:sz w:val="24"/>
          <w:szCs w:val="24"/>
          <w:rtl w:val="0"/>
        </w:rPr>
        <w:t xml:space="preserve"> E131</w:t>
      </w:r>
    </w:p>
    <w:p w:rsidR="00000000" w:rsidDel="00000000" w:rsidP="00000000" w:rsidRDefault="00000000" w:rsidRPr="00000000" w14:paraId="00000006">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School Year:</w:t>
      </w:r>
      <w:r w:rsidDel="00000000" w:rsidR="00000000" w:rsidRPr="00000000">
        <w:rPr>
          <w:rFonts w:ascii="Google Sans Text" w:cs="Google Sans Text" w:eastAsia="Google Sans Text" w:hAnsi="Google Sans Text"/>
          <w:color w:val="1b1c1d"/>
          <w:sz w:val="24"/>
          <w:szCs w:val="24"/>
          <w:rtl w:val="0"/>
        </w:rPr>
        <w:t xml:space="preserve"> 2025 - 2026</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7th Grade Math curriculum in Tennessee focuses on four key areas: proportional relationships, operations with rational numbers and linear equations, geometry and measurement, and statistical analysis. The standards are designed to build upon prior learning and prepare students for higher-level mathematics.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0"/>
          <w:color w:val="1b1c1d"/>
          <w:highlight w:val="yellow"/>
        </w:rPr>
      </w:pPr>
      <w:r w:rsidDel="00000000" w:rsidR="00000000" w:rsidRPr="00000000">
        <w:rPr>
          <w:rFonts w:ascii="Google Sans" w:cs="Google Sans" w:eastAsia="Google Sans" w:hAnsi="Google Sans"/>
          <w:b w:val="0"/>
          <w:color w:val="1b1c1d"/>
          <w:highlight w:val="yellow"/>
          <w:rtl w:val="0"/>
        </w:rPr>
        <w:t xml:space="preserve">1st 9 Weeks</w:t>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 Unit 1: The Number System</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unit focuses on </w:t>
      </w:r>
      <w:r w:rsidDel="00000000" w:rsidR="00000000" w:rsidRPr="00000000">
        <w:rPr>
          <w:rFonts w:ascii="Google Sans Text" w:cs="Google Sans Text" w:eastAsia="Google Sans Text" w:hAnsi="Google Sans Text"/>
          <w:b w:val="1"/>
          <w:color w:val="1b1c1d"/>
          <w:rtl w:val="0"/>
        </w:rPr>
        <w:t xml:space="preserve">rational numbers</w:t>
      </w:r>
      <w:r w:rsidDel="00000000" w:rsidR="00000000" w:rsidRPr="00000000">
        <w:rPr>
          <w:rFonts w:ascii="Google Sans Text" w:cs="Google Sans Text" w:eastAsia="Google Sans Text" w:hAnsi="Google Sans Text"/>
          <w:color w:val="1b1c1d"/>
          <w:rtl w:val="0"/>
        </w:rPr>
        <w:t xml:space="preserve">, which include integers, fractions, and decimals. Students will learn how to perform all four operations (addition, subtraction, multiplication, and division) with rational numbers. This unit also emphasizes understanding the properties of these operations.</w:t>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7.NS.A.1:</w:t>
      </w:r>
      <w:r w:rsidDel="00000000" w:rsidR="00000000" w:rsidRPr="00000000">
        <w:rPr>
          <w:rFonts w:ascii="Google Sans Text" w:cs="Google Sans Text" w:eastAsia="Google Sans Text" w:hAnsi="Google Sans Text"/>
          <w:color w:val="1b1c1d"/>
          <w:rtl w:val="0"/>
        </w:rPr>
        <w:t xml:space="preserve"> Apply and extend previous understandings of addition and subtraction to add and subtract rational numbers; represent addition and subtraction on a horizontal or vertical number line diagram.</w:t>
      </w:r>
    </w:p>
    <w:p w:rsidR="00000000" w:rsidDel="00000000" w:rsidP="00000000" w:rsidRDefault="00000000" w:rsidRPr="00000000" w14:paraId="0000000F">
      <w:pPr>
        <w:pStyle w:val="Heading3"/>
        <w:spacing w:after="120" w:before="0" w:line="275.9999942779541" w:lineRule="auto"/>
        <w:rPr>
          <w:rFonts w:ascii="Google Sans" w:cs="Google Sans" w:eastAsia="Google Sans" w:hAnsi="Google Sans"/>
          <w:color w:val="1b1c1d"/>
        </w:rPr>
      </w:pPr>
      <w:bookmarkStart w:colFirst="0" w:colLast="0" w:name="_ctiakbg329nl" w:id="1"/>
      <w:bookmarkEnd w:id="1"/>
      <w:r w:rsidDel="00000000" w:rsidR="00000000" w:rsidRPr="00000000">
        <w:rPr>
          <w:rFonts w:ascii="Google Sans" w:cs="Google Sans" w:eastAsia="Google Sans" w:hAnsi="Google Sans"/>
          <w:color w:val="1b1c1d"/>
          <w:rtl w:val="0"/>
        </w:rPr>
        <w:t xml:space="preserve">📏</w:t>
      </w:r>
    </w:p>
    <w:p w:rsidR="00000000" w:rsidDel="00000000" w:rsidP="00000000" w:rsidRDefault="00000000" w:rsidRPr="00000000" w14:paraId="00000010">
      <w:pPr>
        <w:pStyle w:val="Heading3"/>
        <w:spacing w:after="120" w:before="0" w:line="275.9999942779541" w:lineRule="auto"/>
        <w:rPr>
          <w:rFonts w:ascii="Google Sans" w:cs="Google Sans" w:eastAsia="Google Sans" w:hAnsi="Google Sans"/>
          <w:color w:val="1b1c1d"/>
        </w:rPr>
      </w:pPr>
      <w:bookmarkStart w:colFirst="0" w:colLast="0" w:name="_40fukpy91u7i" w:id="2"/>
      <w:bookmarkEnd w:id="2"/>
      <w:r w:rsidDel="00000000" w:rsidR="00000000" w:rsidRPr="00000000">
        <w:rPr>
          <w:rFonts w:ascii="Google Sans" w:cs="Google Sans" w:eastAsia="Google Sans" w:hAnsi="Google Sans"/>
          <w:color w:val="1b1c1d"/>
          <w:rtl w:val="0"/>
        </w:rPr>
        <w:t xml:space="preserve"> Unit 2: Ratios and Proportional Relationships</w:t>
      </w:r>
    </w:p>
    <w:p w:rsidR="00000000" w:rsidDel="00000000" w:rsidP="00000000" w:rsidRDefault="00000000" w:rsidRPr="00000000" w14:paraId="00000011">
      <w:pP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2">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 this unit, students will deepen their understanding of ratios and proportional relationships. They'll learn to identify, represent, and solve problems involving these concepts. A key focus is on the </w:t>
      </w:r>
      <w:r w:rsidDel="00000000" w:rsidR="00000000" w:rsidRPr="00000000">
        <w:rPr>
          <w:rFonts w:ascii="Google Sans Text" w:cs="Google Sans Text" w:eastAsia="Google Sans Text" w:hAnsi="Google Sans Text"/>
          <w:b w:val="1"/>
          <w:color w:val="1b1c1d"/>
          <w:rtl w:val="0"/>
        </w:rPr>
        <w:t xml:space="preserve">constant of proportionality</w:t>
      </w:r>
      <w:r w:rsidDel="00000000" w:rsidR="00000000" w:rsidRPr="00000000">
        <w:rPr>
          <w:rFonts w:ascii="Google Sans Text" w:cs="Google Sans Text" w:eastAsia="Google Sans Text" w:hAnsi="Google Sans Text"/>
          <w:color w:val="1b1c1d"/>
          <w:rtl w:val="0"/>
        </w:rPr>
        <w:t xml:space="preserve"> and its various representations, like graphs and equations.</w:t>
      </w:r>
    </w:p>
    <w:p w:rsidR="00000000" w:rsidDel="00000000" w:rsidP="00000000" w:rsidRDefault="00000000" w:rsidRPr="00000000" w14:paraId="00000013">
      <w:pPr>
        <w:numPr>
          <w:ilvl w:val="0"/>
          <w:numId w:val="4"/>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7.RP.A.1:</w:t>
      </w:r>
      <w:r w:rsidDel="00000000" w:rsidR="00000000" w:rsidRPr="00000000">
        <w:rPr>
          <w:rFonts w:ascii="Google Sans Text" w:cs="Google Sans Text" w:eastAsia="Google Sans Text" w:hAnsi="Google Sans Text"/>
          <w:color w:val="1b1c1d"/>
          <w:rtl w:val="0"/>
        </w:rPr>
        <w:t xml:space="preserve"> Compute unit rates associated with ratios of fractions, including ratios of lengths, areas, and other quantities measured in like or different units.</w:t>
      </w:r>
    </w:p>
    <w:p w:rsidR="00000000" w:rsidDel="00000000" w:rsidP="00000000" w:rsidRDefault="00000000" w:rsidRPr="00000000" w14:paraId="00000014">
      <w:pPr>
        <w:numPr>
          <w:ilvl w:val="0"/>
          <w:numId w:val="4"/>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7.RP.A.2:</w:t>
      </w:r>
      <w:r w:rsidDel="00000000" w:rsidR="00000000" w:rsidRPr="00000000">
        <w:rPr>
          <w:rFonts w:ascii="Google Sans Text" w:cs="Google Sans Text" w:eastAsia="Google Sans Text" w:hAnsi="Google Sans Text"/>
          <w:color w:val="1b1c1d"/>
          <w:rtl w:val="0"/>
        </w:rPr>
        <w:t xml:space="preserve"> Recognize and represent proportional relationships between quantities.</w:t>
      </w:r>
    </w:p>
    <w:p w:rsidR="00000000" w:rsidDel="00000000" w:rsidP="00000000" w:rsidRDefault="00000000" w:rsidRPr="00000000" w14:paraId="00000015">
      <w:pPr>
        <w:numPr>
          <w:ilvl w:val="0"/>
          <w:numId w:val="4"/>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7.RP.A.3:</w:t>
      </w:r>
      <w:r w:rsidDel="00000000" w:rsidR="00000000" w:rsidRPr="00000000">
        <w:rPr>
          <w:rFonts w:ascii="Google Sans Text" w:cs="Google Sans Text" w:eastAsia="Google Sans Text" w:hAnsi="Google Sans Text"/>
          <w:color w:val="1b1c1d"/>
          <w:rtl w:val="0"/>
        </w:rPr>
        <w:t xml:space="preserve"> Use proportional relationships to solve multi-step ratio and percent problems.</w:t>
      </w:r>
    </w:p>
    <w:p w:rsidR="00000000" w:rsidDel="00000000" w:rsidP="00000000" w:rsidRDefault="00000000" w:rsidRPr="00000000" w14:paraId="00000016">
      <w:pPr>
        <w:numPr>
          <w:ilvl w:val="0"/>
          <w:numId w:val="4"/>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7.G.A.1:</w:t>
      </w:r>
      <w:r w:rsidDel="00000000" w:rsidR="00000000" w:rsidRPr="00000000">
        <w:rPr>
          <w:rFonts w:ascii="Google Sans Text" w:cs="Google Sans Text" w:eastAsia="Google Sans Text" w:hAnsi="Google Sans Text"/>
          <w:color w:val="1b1c1d"/>
          <w:rtl w:val="0"/>
        </w:rPr>
        <w:t xml:space="preserve"> Solve problems involving scale drawings of geometric figures, including computing actual lengths and areas from a scale drawing and reproducing a scale drawing at a different scale.</w:t>
      </w:r>
    </w:p>
    <w:p w:rsidR="00000000" w:rsidDel="00000000" w:rsidP="00000000" w:rsidRDefault="00000000" w:rsidRPr="00000000" w14:paraId="00000017">
      <w:pPr>
        <w:numPr>
          <w:ilvl w:val="0"/>
          <w:numId w:val="4"/>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7.G.B.3:</w:t>
      </w:r>
      <w:r w:rsidDel="00000000" w:rsidR="00000000" w:rsidRPr="00000000">
        <w:rPr>
          <w:rFonts w:ascii="Google Sans Text" w:cs="Google Sans Text" w:eastAsia="Google Sans Text" w:hAnsi="Google Sans Text"/>
          <w:color w:val="1b1c1d"/>
          <w:rtl w:val="0"/>
        </w:rPr>
        <w:t xml:space="preserve"> Describe the two-dimensional figures that result from slicing three-dimensional figures.</w:t>
      </w:r>
    </w:p>
    <w:p w:rsidR="00000000" w:rsidDel="00000000" w:rsidP="00000000" w:rsidRDefault="00000000" w:rsidRPr="00000000" w14:paraId="00000018">
      <w:pPr>
        <w:spacing w:after="120" w:before="120" w:line="275.9999942779541" w:lineRule="auto"/>
        <w:ind w:left="465" w:firstLine="0"/>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9">
      <w:pPr>
        <w:spacing w:after="120" w:before="120" w:line="275.9999942779541" w:lineRule="auto"/>
        <w:ind w:left="465" w:firstLine="0"/>
        <w:rPr>
          <w:rFonts w:ascii="Google Sans Text" w:cs="Google Sans Text" w:eastAsia="Google Sans Text" w:hAnsi="Google Sans Text"/>
          <w:b w:val="1"/>
          <w:color w:val="1b1c1d"/>
          <w:highlight w:val="yellow"/>
        </w:rPr>
      </w:pPr>
      <w:r w:rsidDel="00000000" w:rsidR="00000000" w:rsidRPr="00000000">
        <w:rPr>
          <w:rtl w:val="0"/>
        </w:rPr>
      </w:r>
    </w:p>
    <w:p w:rsidR="00000000" w:rsidDel="00000000" w:rsidP="00000000" w:rsidRDefault="00000000" w:rsidRPr="00000000" w14:paraId="0000001A">
      <w:pPr>
        <w:spacing w:after="120" w:before="120" w:line="275.9999942779541" w:lineRule="auto"/>
        <w:ind w:left="465" w:firstLine="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highlight w:val="yellow"/>
          <w:rtl w:val="0"/>
        </w:rPr>
        <w:t xml:space="preserve">2nd 9 Weeks</w:t>
      </w:r>
      <w:r w:rsidDel="00000000" w:rsidR="00000000" w:rsidRPr="00000000">
        <w:rPr>
          <w:rtl w:val="0"/>
        </w:rPr>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spacing w:after="0" w:afterAutospacing="0" w:before="12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7.NS.A.2:</w:t>
      </w:r>
      <w:r w:rsidDel="00000000" w:rsidR="00000000" w:rsidRPr="00000000">
        <w:rPr>
          <w:rFonts w:ascii="Google Sans Text" w:cs="Google Sans Text" w:eastAsia="Google Sans Text" w:hAnsi="Google Sans Text"/>
          <w:color w:val="1b1c1d"/>
          <w:rtl w:val="0"/>
        </w:rPr>
        <w:t xml:space="preserve"> Apply and extend previous understandings of multiplication and division and of fractions to multiply and divide rational numbers.</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7.NS.A.3:</w:t>
      </w:r>
      <w:r w:rsidDel="00000000" w:rsidR="00000000" w:rsidRPr="00000000">
        <w:rPr>
          <w:rFonts w:ascii="Google Sans Text" w:cs="Google Sans Text" w:eastAsia="Google Sans Text" w:hAnsi="Google Sans Text"/>
          <w:color w:val="1b1c1d"/>
          <w:rtl w:val="0"/>
        </w:rPr>
        <w:t xml:space="preserve"> Solve real-world and mathematical problems involving the four operations with rational numbers.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 Unit 3: Expressions and Equations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unit extends students' algebraic skills from previous grades. They will learn to apply properties of operations to create equivalent expressions and solve multi-step equations and inequalities. A major emphasis is placed on using these skills to solve real-world problems.</w:t>
      </w:r>
    </w:p>
    <w:p w:rsidR="00000000" w:rsidDel="00000000" w:rsidP="00000000" w:rsidRDefault="00000000" w:rsidRPr="00000000" w14:paraId="00000022">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7.EE.A.1:</w:t>
      </w:r>
      <w:r w:rsidDel="00000000" w:rsidR="00000000" w:rsidRPr="00000000">
        <w:rPr>
          <w:rFonts w:ascii="Google Sans Text" w:cs="Google Sans Text" w:eastAsia="Google Sans Text" w:hAnsi="Google Sans Text"/>
          <w:color w:val="1b1c1d"/>
          <w:rtl w:val="0"/>
        </w:rPr>
        <w:t xml:space="preserve"> Apply properties of operations as strategies to add, subtract, factor, and expand linear expressions with rational coefficients.</w:t>
      </w:r>
    </w:p>
    <w:p w:rsidR="00000000" w:rsidDel="00000000" w:rsidP="00000000" w:rsidRDefault="00000000" w:rsidRPr="00000000" w14:paraId="00000023">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7.EE.A.2:</w:t>
      </w:r>
      <w:r w:rsidDel="00000000" w:rsidR="00000000" w:rsidRPr="00000000">
        <w:rPr>
          <w:rFonts w:ascii="Google Sans Text" w:cs="Google Sans Text" w:eastAsia="Google Sans Text" w:hAnsi="Google Sans Text"/>
          <w:color w:val="1b1c1d"/>
          <w:rtl w:val="0"/>
        </w:rPr>
        <w:t xml:space="preserve"> Understand that rewriting an expression in different forms in a problem context can shed light on the problem and how the quantities in it are related.</w:t>
      </w:r>
    </w:p>
    <w:p w:rsidR="00000000" w:rsidDel="00000000" w:rsidP="00000000" w:rsidRDefault="00000000" w:rsidRPr="00000000" w14:paraId="0000002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7.EE.B.3:</w:t>
      </w:r>
      <w:r w:rsidDel="00000000" w:rsidR="00000000" w:rsidRPr="00000000">
        <w:rPr>
          <w:rFonts w:ascii="Google Sans Text" w:cs="Google Sans Text" w:eastAsia="Google Sans Text" w:hAnsi="Google Sans Text"/>
          <w:color w:val="1b1c1d"/>
          <w:rtl w:val="0"/>
        </w:rPr>
        <w:t xml:space="preserve"> Solve multi-step real-world and mathematical problems posed with positive and negative rational numbers.</w:t>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7.EE.B.4:</w:t>
      </w:r>
      <w:r w:rsidDel="00000000" w:rsidR="00000000" w:rsidRPr="00000000">
        <w:rPr>
          <w:rFonts w:ascii="Google Sans Text" w:cs="Google Sans Text" w:eastAsia="Google Sans Text" w:hAnsi="Google Sans Text"/>
          <w:color w:val="1b1c1d"/>
          <w:rtl w:val="0"/>
        </w:rPr>
        <w:t xml:space="preserve"> Use variables to represent quantities in a real-world or mathematical problem, and construct simple equations and inequalities to solve problems by reasoning about the quantities.</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highlight w:val="yellow"/>
        </w:rPr>
      </w:pPr>
      <w:r w:rsidDel="00000000" w:rsidR="00000000" w:rsidRPr="00000000">
        <w:rPr>
          <w:rFonts w:ascii="Google Sans" w:cs="Google Sans" w:eastAsia="Google Sans" w:hAnsi="Google Sans"/>
          <w:color w:val="1b1c1d"/>
          <w:highlight w:val="yellow"/>
          <w:rtl w:val="0"/>
        </w:rPr>
        <w:t xml:space="preserve">3rd 9 Weeks</w:t>
      </w:r>
    </w:p>
    <w:p w:rsidR="00000000" w:rsidDel="00000000" w:rsidP="00000000" w:rsidRDefault="00000000" w:rsidRPr="00000000" w14:paraId="0000002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 Unit 4: Geometry</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unit covers key geometric concepts, including drawing geometric shapes, understanding relationships between angles, and solving problems involving area, surface area, and volume.</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hd w:fill="auto" w:val="clear"/>
        <w:spacing w:after="0" w:afterAutospacing="0" w:before="12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7.G.A.2:</w:t>
      </w:r>
      <w:r w:rsidDel="00000000" w:rsidR="00000000" w:rsidRPr="00000000">
        <w:rPr>
          <w:rFonts w:ascii="Google Sans Text" w:cs="Google Sans Text" w:eastAsia="Google Sans Text" w:hAnsi="Google Sans Text"/>
          <w:color w:val="1b1c1d"/>
          <w:rtl w:val="0"/>
        </w:rPr>
        <w:t xml:space="preserve"> Draw (freehand, with ruler and protractor, and with technology) geometric shapes with given conditions.</w:t>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7.G.B.4:</w:t>
      </w:r>
      <w:r w:rsidDel="00000000" w:rsidR="00000000" w:rsidRPr="00000000">
        <w:rPr>
          <w:rFonts w:ascii="Google Sans Text" w:cs="Google Sans Text" w:eastAsia="Google Sans Text" w:hAnsi="Google Sans Text"/>
          <w:color w:val="1b1c1d"/>
          <w:rtl w:val="0"/>
        </w:rPr>
        <w:t xml:space="preserve"> Know the formulas for the area and circumference of a circle and use them to solve problems.</w:t>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shd w:fill="auto" w:val="clear"/>
        <w:spacing w:after="120" w:line="275.9999942779541" w:lineRule="auto"/>
        <w:ind w:left="465" w:hanging="360"/>
        <w:rPr>
          <w:rFonts w:ascii="Google Sans Text" w:cs="Google Sans Text" w:eastAsia="Google Sans Text" w:hAnsi="Google Sans Text"/>
          <w:color w:val="1b1c1d"/>
          <w:u w:val="none"/>
        </w:rPr>
      </w:pPr>
      <w:r w:rsidDel="00000000" w:rsidR="00000000" w:rsidRPr="00000000">
        <w:rPr>
          <w:rFonts w:ascii="Google Sans Text" w:cs="Google Sans Text" w:eastAsia="Google Sans Text" w:hAnsi="Google Sans Text"/>
          <w:b w:val="1"/>
          <w:color w:val="1b1c1d"/>
          <w:rtl w:val="0"/>
        </w:rPr>
        <w:t xml:space="preserve">Standard 7.G.B.5:</w:t>
      </w:r>
      <w:r w:rsidDel="00000000" w:rsidR="00000000" w:rsidRPr="00000000">
        <w:rPr>
          <w:rFonts w:ascii="Google Sans Text" w:cs="Google Sans Text" w:eastAsia="Google Sans Text" w:hAnsi="Google Sans Text"/>
          <w:color w:val="1b1c1d"/>
          <w:rtl w:val="0"/>
        </w:rPr>
        <w:t xml:space="preserve"> Use facts about supplementary, complementary, vertical, and adjacent angles in a multi-step problem to write and solve simple equations for an unknown angle in a figure.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 Unit 5: Statistics and Probability</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final unit introduces students to probability and statistical analysis. They'll learn how to draw inferences about a population from a sample, compare data distributions, and understand the likelihood of events.</w:t>
      </w:r>
    </w:p>
    <w:p w:rsidR="00000000" w:rsidDel="00000000" w:rsidP="00000000" w:rsidRDefault="00000000" w:rsidRPr="00000000" w14:paraId="00000032">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7.SP.A.1:</w:t>
      </w:r>
      <w:r w:rsidDel="00000000" w:rsidR="00000000" w:rsidRPr="00000000">
        <w:rPr>
          <w:rFonts w:ascii="Google Sans Text" w:cs="Google Sans Text" w:eastAsia="Google Sans Text" w:hAnsi="Google Sans Text"/>
          <w:color w:val="1b1c1d"/>
          <w:rtl w:val="0"/>
        </w:rPr>
        <w:t xml:space="preserve"> Understand that statistics can be used to gain information about a population by examining a sample of the population.</w:t>
      </w:r>
    </w:p>
    <w:p w:rsidR="00000000" w:rsidDel="00000000" w:rsidP="00000000" w:rsidRDefault="00000000" w:rsidRPr="00000000" w14:paraId="00000033">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7.SP.A.2:</w:t>
      </w:r>
      <w:r w:rsidDel="00000000" w:rsidR="00000000" w:rsidRPr="00000000">
        <w:rPr>
          <w:rFonts w:ascii="Google Sans Text" w:cs="Google Sans Text" w:eastAsia="Google Sans Text" w:hAnsi="Google Sans Text"/>
          <w:color w:val="1b1c1d"/>
          <w:rtl w:val="0"/>
        </w:rPr>
        <w:t xml:space="preserve"> Use data from a random sample to draw inferences about a population with an unknown characteristic of interest.</w:t>
      </w:r>
    </w:p>
    <w:p w:rsidR="00000000" w:rsidDel="00000000" w:rsidP="00000000" w:rsidRDefault="00000000" w:rsidRPr="00000000" w14:paraId="00000034">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7.SP.B.3:</w:t>
      </w:r>
      <w:r w:rsidDel="00000000" w:rsidR="00000000" w:rsidRPr="00000000">
        <w:rPr>
          <w:rFonts w:ascii="Google Sans Text" w:cs="Google Sans Text" w:eastAsia="Google Sans Text" w:hAnsi="Google Sans Text"/>
          <w:color w:val="1b1c1d"/>
          <w:rtl w:val="0"/>
        </w:rPr>
        <w:t xml:space="preserve"> Informally assess the degree of visual overlap of two numerical data distributions with similar variabilities, measuring the difference between the centers by expressing it as a multiple of a measure of variability.</w:t>
      </w:r>
    </w:p>
    <w:p w:rsidR="00000000" w:rsidDel="00000000" w:rsidP="00000000" w:rsidRDefault="00000000" w:rsidRPr="00000000" w14:paraId="00000035">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7.SP.B.4:</w:t>
      </w:r>
      <w:r w:rsidDel="00000000" w:rsidR="00000000" w:rsidRPr="00000000">
        <w:rPr>
          <w:rFonts w:ascii="Google Sans Text" w:cs="Google Sans Text" w:eastAsia="Google Sans Text" w:hAnsi="Google Sans Text"/>
          <w:color w:val="1b1c1d"/>
          <w:rtl w:val="0"/>
        </w:rPr>
        <w:t xml:space="preserve"> Use measures of center and measures of variability for numerical data from random samples to draw informal comparative inferences about two populations.</w:t>
      </w:r>
    </w:p>
    <w:p w:rsidR="00000000" w:rsidDel="00000000" w:rsidP="00000000" w:rsidRDefault="00000000" w:rsidRPr="00000000" w14:paraId="00000036">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7.SP.C.5:</w:t>
      </w:r>
      <w:r w:rsidDel="00000000" w:rsidR="00000000" w:rsidRPr="00000000">
        <w:rPr>
          <w:rFonts w:ascii="Google Sans Text" w:cs="Google Sans Text" w:eastAsia="Google Sans Text" w:hAnsi="Google Sans Text"/>
          <w:color w:val="1b1c1d"/>
          <w:rtl w:val="0"/>
        </w:rPr>
        <w:t xml:space="preserve"> Understand that the probability of a chance event is a number between 0 and 1 that expresses the likelihood of the event occurring.</w:t>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7.SP.C.6:</w:t>
      </w:r>
      <w:r w:rsidDel="00000000" w:rsidR="00000000" w:rsidRPr="00000000">
        <w:rPr>
          <w:rFonts w:ascii="Google Sans Text" w:cs="Google Sans Text" w:eastAsia="Google Sans Text" w:hAnsi="Google Sans Text"/>
          <w:color w:val="1b1c1d"/>
          <w:rtl w:val="0"/>
        </w:rPr>
        <w:t xml:space="preserve"> Approximate the probability of a chance event by collecting data on the chance process that produces it and observing its long-run relative frequency.</w:t>
      </w:r>
    </w:p>
    <w:p w:rsidR="00000000" w:rsidDel="00000000" w:rsidP="00000000" w:rsidRDefault="00000000" w:rsidRPr="00000000" w14:paraId="0000003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7.SP.C.7:</w:t>
      </w:r>
      <w:r w:rsidDel="00000000" w:rsidR="00000000" w:rsidRPr="00000000">
        <w:rPr>
          <w:rFonts w:ascii="Google Sans Text" w:cs="Google Sans Text" w:eastAsia="Google Sans Text" w:hAnsi="Google Sans Text"/>
          <w:color w:val="1b1c1d"/>
          <w:rtl w:val="0"/>
        </w:rPr>
        <w:t xml:space="preserve"> Develop a probability model and use it to find probabilities of events.</w:t>
      </w:r>
    </w:p>
    <w:p w:rsidR="00000000" w:rsidDel="00000000" w:rsidP="00000000" w:rsidRDefault="00000000" w:rsidRPr="00000000" w14:paraId="00000039">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Standard 7.SP.C.8:</w:t>
      </w:r>
      <w:r w:rsidDel="00000000" w:rsidR="00000000" w:rsidRPr="00000000">
        <w:rPr>
          <w:rFonts w:ascii="Google Sans Text" w:cs="Google Sans Text" w:eastAsia="Google Sans Text" w:hAnsi="Google Sans Text"/>
          <w:color w:val="1b1c1d"/>
          <w:rtl w:val="0"/>
        </w:rPr>
        <w:t xml:space="preserve"> Find probabilities of compound events using organized lists, tables, tree diagrams, and simulation.</w:t>
      </w:r>
    </w:p>
    <w:p w:rsidR="00000000" w:rsidDel="00000000" w:rsidP="00000000" w:rsidRDefault="00000000" w:rsidRPr="00000000" w14:paraId="0000003A">
      <w:pPr>
        <w:spacing w:after="120" w:before="120" w:line="275.9999942779541" w:lineRule="auto"/>
        <w:rPr>
          <w:rFonts w:ascii="Google Sans Text" w:cs="Google Sans Text" w:eastAsia="Google Sans Text" w:hAnsi="Google Sans Text"/>
          <w:b w:val="1"/>
          <w:color w:val="1b1c1d"/>
          <w:sz w:val="24"/>
          <w:szCs w:val="24"/>
          <w:highlight w:val="yellow"/>
        </w:rPr>
      </w:pPr>
      <w:r w:rsidDel="00000000" w:rsidR="00000000" w:rsidRPr="00000000">
        <w:rPr>
          <w:rtl w:val="0"/>
        </w:rPr>
      </w:r>
    </w:p>
    <w:p w:rsidR="00000000" w:rsidDel="00000000" w:rsidP="00000000" w:rsidRDefault="00000000" w:rsidRPr="00000000" w14:paraId="0000003B">
      <w:pPr>
        <w:spacing w:after="120" w:before="120" w:line="275.9999942779541" w:lineRule="auto"/>
        <w:rPr>
          <w:rFonts w:ascii="Google Sans Text" w:cs="Google Sans Text" w:eastAsia="Google Sans Text" w:hAnsi="Google Sans Text"/>
          <w:b w:val="1"/>
          <w:color w:val="1b1c1d"/>
          <w:sz w:val="24"/>
          <w:szCs w:val="24"/>
          <w:highlight w:val="yellow"/>
        </w:rPr>
      </w:pPr>
      <w:r w:rsidDel="00000000" w:rsidR="00000000" w:rsidRPr="00000000">
        <w:rPr>
          <w:rFonts w:ascii="Google Sans Text" w:cs="Google Sans Text" w:eastAsia="Google Sans Text" w:hAnsi="Google Sans Text"/>
          <w:b w:val="1"/>
          <w:color w:val="1b1c1d"/>
          <w:sz w:val="24"/>
          <w:szCs w:val="24"/>
          <w:highlight w:val="yellow"/>
          <w:rtl w:val="0"/>
        </w:rPr>
        <w:t xml:space="preserve">4th 9 Weeks</w:t>
      </w:r>
    </w:p>
    <w:p w:rsidR="00000000" w:rsidDel="00000000" w:rsidP="00000000" w:rsidRDefault="00000000" w:rsidRPr="00000000" w14:paraId="0000003C">
      <w:pPr>
        <w:spacing w:after="12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Fonts w:ascii="Google Sans Text" w:cs="Google Sans Text" w:eastAsia="Google Sans Text" w:hAnsi="Google Sans Text"/>
          <w:color w:val="1b1c1d"/>
          <w:sz w:val="24"/>
          <w:szCs w:val="24"/>
          <w:highlight w:val="white"/>
          <w:rtl w:val="0"/>
        </w:rPr>
        <w:t xml:space="preserve">During this time we will be practicing for the TCAP Test which will be given April 13 - May 1, 2026.  We will have 3 weeks left after TCAP at which time we will be doing STEM Activities.</w:t>
      </w:r>
    </w:p>
    <w:p w:rsidR="00000000" w:rsidDel="00000000" w:rsidP="00000000" w:rsidRDefault="00000000" w:rsidRPr="00000000" w14:paraId="0000003D">
      <w:pPr>
        <w:spacing w:after="12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tl w:val="0"/>
        </w:rPr>
      </w:r>
    </w:p>
    <w:p w:rsidR="00000000" w:rsidDel="00000000" w:rsidP="00000000" w:rsidRDefault="00000000" w:rsidRPr="00000000" w14:paraId="0000003E">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Case Benchmark Testing:</w:t>
      </w:r>
    </w:p>
    <w:p w:rsidR="00000000" w:rsidDel="00000000" w:rsidP="00000000" w:rsidRDefault="00000000" w:rsidRPr="00000000" w14:paraId="0000003F">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1st Test - Sept. 29th - Oct.3rd</w:t>
      </w:r>
    </w:p>
    <w:p w:rsidR="00000000" w:rsidDel="00000000" w:rsidP="00000000" w:rsidRDefault="00000000" w:rsidRPr="00000000" w14:paraId="00000040">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2nd Test - Dec. 10th - Dec. 18th</w:t>
      </w:r>
    </w:p>
    <w:p w:rsidR="00000000" w:rsidDel="00000000" w:rsidP="00000000" w:rsidRDefault="00000000" w:rsidRPr="00000000" w14:paraId="00000041">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3rd Test - March 11th - March 20th</w:t>
      </w:r>
    </w:p>
    <w:p w:rsidR="00000000" w:rsidDel="00000000" w:rsidP="00000000" w:rsidRDefault="00000000" w:rsidRPr="00000000" w14:paraId="00000042">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43">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44">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45">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Fonts w:ascii="Google Sans" w:cs="Google Sans" w:eastAsia="Google Sans" w:hAnsi="Google Sans"/>
          <w:color w:val="1b1c1d"/>
          <w:sz w:val="30"/>
          <w:szCs w:val="30"/>
          <w:rtl w:val="0"/>
        </w:rPr>
        <w:t xml:space="preserve">Grading Policy</w:t>
      </w:r>
    </w:p>
    <w:p w:rsidR="00000000" w:rsidDel="00000000" w:rsidP="00000000" w:rsidRDefault="00000000" w:rsidRPr="00000000" w14:paraId="00000046">
      <w:pPr>
        <w:numPr>
          <w:ilvl w:val="0"/>
          <w:numId w:val="8"/>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90-100 A</w:t>
      </w:r>
    </w:p>
    <w:p w:rsidR="00000000" w:rsidDel="00000000" w:rsidP="00000000" w:rsidRDefault="00000000" w:rsidRPr="00000000" w14:paraId="00000047">
      <w:pPr>
        <w:numPr>
          <w:ilvl w:val="0"/>
          <w:numId w:val="8"/>
        </w:numP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color w:val="1b1c1d"/>
          <w:sz w:val="24"/>
          <w:szCs w:val="24"/>
          <w:rtl w:val="0"/>
        </w:rPr>
        <w:t xml:space="preserve">80-89 B</w:t>
      </w:r>
    </w:p>
    <w:p w:rsidR="00000000" w:rsidDel="00000000" w:rsidP="00000000" w:rsidRDefault="00000000" w:rsidRPr="00000000" w14:paraId="00000048">
      <w:pPr>
        <w:numPr>
          <w:ilvl w:val="0"/>
          <w:numId w:val="8"/>
        </w:numP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color w:val="1b1c1d"/>
          <w:sz w:val="24"/>
          <w:szCs w:val="24"/>
          <w:rtl w:val="0"/>
        </w:rPr>
        <w:t xml:space="preserve">70-79 C</w:t>
      </w:r>
    </w:p>
    <w:p w:rsidR="00000000" w:rsidDel="00000000" w:rsidP="00000000" w:rsidRDefault="00000000" w:rsidRPr="00000000" w14:paraId="00000049">
      <w:pPr>
        <w:numPr>
          <w:ilvl w:val="0"/>
          <w:numId w:val="8"/>
        </w:numP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color w:val="1b1c1d"/>
          <w:sz w:val="24"/>
          <w:szCs w:val="24"/>
          <w:rtl w:val="0"/>
        </w:rPr>
        <w:t xml:space="preserve">60-69 D</w:t>
      </w:r>
    </w:p>
    <w:p w:rsidR="00000000" w:rsidDel="00000000" w:rsidP="00000000" w:rsidRDefault="00000000" w:rsidRPr="00000000" w14:paraId="0000004A">
      <w:pPr>
        <w:numPr>
          <w:ilvl w:val="0"/>
          <w:numId w:val="8"/>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Below 59 F</w:t>
      </w:r>
    </w:p>
    <w:p w:rsidR="00000000" w:rsidDel="00000000" w:rsidP="00000000" w:rsidRDefault="00000000" w:rsidRPr="00000000" w14:paraId="0000004B">
      <w:pPr>
        <w:spacing w:after="120" w:before="120" w:line="275.9999942779541" w:lineRule="auto"/>
        <w:ind w:left="465" w:firstLine="0"/>
        <w:rPr>
          <w:rFonts w:ascii="Google Sans Text" w:cs="Google Sans Text" w:eastAsia="Google Sans Text" w:hAnsi="Google Sans Text"/>
          <w:b w:val="1"/>
          <w:color w:val="1b1c1d"/>
          <w:sz w:val="24"/>
          <w:szCs w:val="24"/>
        </w:rPr>
      </w:pPr>
      <w:r w:rsidDel="00000000" w:rsidR="00000000" w:rsidRPr="00000000">
        <w:rPr>
          <w:rtl w:val="0"/>
        </w:rPr>
        <w:br w:type="textWrapping"/>
      </w:r>
      <w:r w:rsidDel="00000000" w:rsidR="00000000" w:rsidRPr="00000000">
        <w:rPr>
          <w:rFonts w:ascii="Google Sans Text" w:cs="Google Sans Text" w:eastAsia="Google Sans Text" w:hAnsi="Google Sans Text"/>
          <w:b w:val="1"/>
          <w:color w:val="1b1c1d"/>
          <w:sz w:val="24"/>
          <w:szCs w:val="24"/>
          <w:rtl w:val="0"/>
        </w:rPr>
        <w:t xml:space="preserve">Grades will be taken on the following:</w:t>
      </w:r>
    </w:p>
    <w:p w:rsidR="00000000" w:rsidDel="00000000" w:rsidP="00000000" w:rsidRDefault="00000000" w:rsidRPr="00000000" w14:paraId="0000004C">
      <w:pPr>
        <w:numPr>
          <w:ilvl w:val="0"/>
          <w:numId w:val="8"/>
        </w:numPr>
        <w:spacing w:after="0" w:afterAutospacing="0" w:before="12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Mastery Connect Test</w:t>
      </w:r>
    </w:p>
    <w:p w:rsidR="00000000" w:rsidDel="00000000" w:rsidP="00000000" w:rsidRDefault="00000000" w:rsidRPr="00000000" w14:paraId="0000004D">
      <w:pPr>
        <w:numPr>
          <w:ilvl w:val="0"/>
          <w:numId w:val="8"/>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Edulastic Spiral Review</w:t>
      </w:r>
    </w:p>
    <w:p w:rsidR="00000000" w:rsidDel="00000000" w:rsidP="00000000" w:rsidRDefault="00000000" w:rsidRPr="00000000" w14:paraId="0000004E">
      <w:pPr>
        <w:numPr>
          <w:ilvl w:val="0"/>
          <w:numId w:val="8"/>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Study Island Practice Sessions</w:t>
      </w:r>
    </w:p>
    <w:p w:rsidR="00000000" w:rsidDel="00000000" w:rsidP="00000000" w:rsidRDefault="00000000" w:rsidRPr="00000000" w14:paraId="0000004F">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Fonts w:ascii="Google Sans" w:cs="Google Sans" w:eastAsia="Google Sans" w:hAnsi="Google Sans"/>
          <w:color w:val="1b1c1d"/>
          <w:sz w:val="30"/>
          <w:szCs w:val="30"/>
          <w:rtl w:val="0"/>
        </w:rPr>
        <w:t xml:space="preserve">Classroom Expectations</w:t>
      </w:r>
    </w:p>
    <w:p w:rsidR="00000000" w:rsidDel="00000000" w:rsidP="00000000" w:rsidRDefault="00000000" w:rsidRPr="00000000" w14:paraId="00000050">
      <w:pPr>
        <w:numPr>
          <w:ilvl w:val="0"/>
          <w:numId w:val="2"/>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 Respectful:</w:t>
      </w:r>
      <w:r w:rsidDel="00000000" w:rsidR="00000000" w:rsidRPr="00000000">
        <w:rPr>
          <w:rFonts w:ascii="Google Sans Text" w:cs="Google Sans Text" w:eastAsia="Google Sans Text" w:hAnsi="Google Sans Text"/>
          <w:color w:val="1b1c1d"/>
          <w:sz w:val="24"/>
          <w:szCs w:val="24"/>
          <w:rtl w:val="0"/>
        </w:rPr>
        <w:t xml:space="preserve"> Treat your classmates, your teacher, and the classroom with respect.</w:t>
      </w:r>
    </w:p>
    <w:p w:rsidR="00000000" w:rsidDel="00000000" w:rsidP="00000000" w:rsidRDefault="00000000" w:rsidRPr="00000000" w14:paraId="00000051">
      <w:pPr>
        <w:numPr>
          <w:ilvl w:val="0"/>
          <w:numId w:val="2"/>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 Responsible:</w:t>
      </w:r>
      <w:r w:rsidDel="00000000" w:rsidR="00000000" w:rsidRPr="00000000">
        <w:rPr>
          <w:rFonts w:ascii="Google Sans Text" w:cs="Google Sans Text" w:eastAsia="Google Sans Text" w:hAnsi="Google Sans Text"/>
          <w:color w:val="1b1c1d"/>
          <w:sz w:val="24"/>
          <w:szCs w:val="24"/>
          <w:rtl w:val="0"/>
        </w:rPr>
        <w:t xml:space="preserve"> Come to class prepared with all necessary materials and be on time.</w:t>
      </w:r>
    </w:p>
    <w:p w:rsidR="00000000" w:rsidDel="00000000" w:rsidP="00000000" w:rsidRDefault="00000000" w:rsidRPr="00000000" w14:paraId="00000052">
      <w:pPr>
        <w:numPr>
          <w:ilvl w:val="0"/>
          <w:numId w:val="2"/>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 Engaged:</w:t>
      </w:r>
      <w:r w:rsidDel="00000000" w:rsidR="00000000" w:rsidRPr="00000000">
        <w:rPr>
          <w:rFonts w:ascii="Google Sans Text" w:cs="Google Sans Text" w:eastAsia="Google Sans Text" w:hAnsi="Google Sans Text"/>
          <w:color w:val="1b1c1d"/>
          <w:sz w:val="24"/>
          <w:szCs w:val="24"/>
          <w:rtl w:val="0"/>
        </w:rPr>
        <w:t xml:space="preserve"> Participate actively in discussions and activities. Ask questions and share your ideas.</w:t>
      </w:r>
    </w:p>
    <w:p w:rsidR="00000000" w:rsidDel="00000000" w:rsidP="00000000" w:rsidRDefault="00000000" w:rsidRPr="00000000" w14:paraId="00000053">
      <w:pPr>
        <w:pStyle w:val="Heading2"/>
        <w:spacing w:after="120" w:before="120" w:line="275.9999942779541" w:lineRule="auto"/>
        <w:rPr>
          <w:rFonts w:ascii="Google Sans" w:cs="Google Sans" w:eastAsia="Google Sans" w:hAnsi="Google Sans"/>
          <w:color w:val="1b1c1d"/>
          <w:sz w:val="30"/>
          <w:szCs w:val="30"/>
        </w:rPr>
      </w:pPr>
      <w:bookmarkStart w:colFirst="0" w:colLast="0" w:name="_re1owskcdz0m" w:id="3"/>
      <w:bookmarkEnd w:id="3"/>
      <w:r w:rsidDel="00000000" w:rsidR="00000000" w:rsidRPr="00000000">
        <w:rPr>
          <w:rFonts w:ascii="Google Sans" w:cs="Google Sans" w:eastAsia="Google Sans" w:hAnsi="Google Sans"/>
          <w:color w:val="1b1c1d"/>
          <w:sz w:val="30"/>
          <w:szCs w:val="30"/>
          <w:rtl w:val="0"/>
        </w:rPr>
        <w:t xml:space="preserve">Materials Needed</w:t>
      </w:r>
    </w:p>
    <w:p w:rsidR="00000000" w:rsidDel="00000000" w:rsidP="00000000" w:rsidRDefault="00000000" w:rsidRPr="00000000" w14:paraId="00000054">
      <w:pPr>
        <w:spacing w:after="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 Notebook specifically for math</w:t>
      </w:r>
    </w:p>
    <w:p w:rsidR="00000000" w:rsidDel="00000000" w:rsidP="00000000" w:rsidRDefault="00000000" w:rsidRPr="00000000" w14:paraId="00000055">
      <w:pPr>
        <w:numPr>
          <w:ilvl w:val="0"/>
          <w:numId w:val="1"/>
        </w:numP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Pencil</w:t>
      </w:r>
    </w:p>
    <w:p w:rsidR="00000000" w:rsidDel="00000000" w:rsidP="00000000" w:rsidRDefault="00000000" w:rsidRPr="00000000" w14:paraId="00000056">
      <w:pPr>
        <w:numPr>
          <w:ilvl w:val="0"/>
          <w:numId w:val="1"/>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Loose-leaf paper</w:t>
      </w:r>
    </w:p>
    <w:p w:rsidR="00000000" w:rsidDel="00000000" w:rsidP="00000000" w:rsidRDefault="00000000" w:rsidRPr="00000000" w14:paraId="00000057">
      <w:pPr>
        <w:numPr>
          <w:ilvl w:val="0"/>
          <w:numId w:val="1"/>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Optional: Colored pencils or markers</w:t>
      </w:r>
    </w:p>
    <w:p w:rsidR="00000000" w:rsidDel="00000000" w:rsidP="00000000" w:rsidRDefault="00000000" w:rsidRPr="00000000" w14:paraId="00000058">
      <w:pPr>
        <w:spacing w:after="240" w:before="12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This syllabus is subject to change at the teacher's discretion.</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